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7" w:leftChars="-171" w:right="-397" w:rightChars="-124" w:firstLine="215" w:firstLineChars="49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</w:t>
      </w:r>
      <w:r>
        <w:rPr>
          <w:rFonts w:ascii="宋体" w:hAnsi="宋体"/>
          <w:sz w:val="44"/>
          <w:szCs w:val="44"/>
        </w:rPr>
        <w:t>2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 w:eastAsia="宋体"/>
          <w:color w:val="000000"/>
          <w:sz w:val="44"/>
          <w:szCs w:val="44"/>
        </w:rPr>
        <w:t>优秀毕业生推荐名单统计表</w:t>
      </w:r>
    </w:p>
    <w:p>
      <w:pPr>
        <w:ind w:left="-547" w:leftChars="-171" w:right="-397" w:rightChars="-124" w:firstLine="441" w:firstLineChars="147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sz w:val="30"/>
          <w:szCs w:val="30"/>
        </w:rPr>
        <w:t>院（部）（盖章）：</w:t>
      </w:r>
      <w:r>
        <w:rPr>
          <w:rFonts w:hint="eastAsia" w:ascii="仿宋_GB2312" w:hAnsi="宋体"/>
          <w:color w:val="000000"/>
          <w:sz w:val="24"/>
        </w:rPr>
        <w:t xml:space="preserve">            </w:t>
      </w:r>
      <w:r>
        <w:rPr>
          <w:rFonts w:hint="eastAsia" w:ascii="黑体" w:hAnsi="宋体" w:eastAsia="黑体"/>
          <w:color w:val="000000"/>
          <w:sz w:val="24"/>
        </w:rPr>
        <w:t xml:space="preserve">（毕业生总数： </w:t>
      </w:r>
      <w:r>
        <w:rPr>
          <w:rFonts w:hint="eastAsia" w:ascii="黑体" w:hAnsi="宋体" w:eastAsia="黑体"/>
          <w:color w:val="000000"/>
          <w:sz w:val="24"/>
          <w:lang w:val="en-US" w:eastAsia="zh-CN"/>
        </w:rPr>
        <w:t>245</w:t>
      </w:r>
      <w:r>
        <w:rPr>
          <w:rFonts w:hint="eastAsia" w:ascii="黑体" w:hAnsi="宋体" w:eastAsia="黑体"/>
          <w:color w:val="000000"/>
          <w:sz w:val="24"/>
        </w:rPr>
        <w:t xml:space="preserve"> 人。其中本科生  </w:t>
      </w:r>
      <w:r>
        <w:rPr>
          <w:rFonts w:hint="eastAsia" w:ascii="黑体" w:hAnsi="宋体" w:eastAsia="黑体"/>
          <w:color w:val="000000"/>
          <w:sz w:val="24"/>
          <w:lang w:val="en-US" w:eastAsia="zh-CN"/>
        </w:rPr>
        <w:t>222</w:t>
      </w:r>
      <w:r>
        <w:rPr>
          <w:rFonts w:hint="eastAsia" w:ascii="黑体" w:hAnsi="宋体" w:eastAsia="黑体"/>
          <w:color w:val="000000"/>
          <w:sz w:val="24"/>
        </w:rPr>
        <w:t xml:space="preserve"> 人、专科生 </w:t>
      </w:r>
      <w:r>
        <w:rPr>
          <w:rFonts w:hint="eastAsia" w:ascii="黑体" w:hAnsi="宋体" w:eastAsia="黑体"/>
          <w:color w:val="000000"/>
          <w:sz w:val="24"/>
          <w:lang w:val="en-US" w:eastAsia="zh-CN"/>
        </w:rPr>
        <w:t>23</w:t>
      </w:r>
      <w:r>
        <w:rPr>
          <w:rFonts w:hint="eastAsia" w:ascii="黑体" w:hAnsi="宋体" w:eastAsia="黑体"/>
          <w:color w:val="000000"/>
          <w:sz w:val="24"/>
        </w:rPr>
        <w:t xml:space="preserve">  人）  </w:t>
      </w:r>
      <w:r>
        <w:rPr>
          <w:rFonts w:hint="eastAsia" w:ascii="仿宋_GB2312" w:hAnsi="宋体"/>
          <w:color w:val="000000"/>
          <w:sz w:val="28"/>
          <w:szCs w:val="28"/>
        </w:rPr>
        <w:t>202</w:t>
      </w:r>
      <w:r>
        <w:rPr>
          <w:rFonts w:ascii="仿宋_GB2312" w:hAnsi="宋体"/>
          <w:color w:val="000000"/>
          <w:sz w:val="28"/>
          <w:szCs w:val="28"/>
        </w:rPr>
        <w:t>2</w:t>
      </w:r>
      <w:r>
        <w:rPr>
          <w:rFonts w:hint="eastAsia" w:ascii="仿宋_GB2312" w:hAnsi="宋体"/>
          <w:color w:val="000000"/>
          <w:sz w:val="28"/>
          <w:szCs w:val="28"/>
        </w:rPr>
        <w:t>年  月  日</w:t>
      </w:r>
      <w:r>
        <w:rPr>
          <w:rFonts w:hint="eastAsia" w:ascii="仿宋_GB2312" w:hAnsi="宋体"/>
          <w:color w:val="000000"/>
          <w:sz w:val="24"/>
        </w:rPr>
        <w:t xml:space="preserve"> </w:t>
      </w:r>
    </w:p>
    <w:tbl>
      <w:tblPr>
        <w:tblStyle w:val="2"/>
        <w:tblW w:w="147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472"/>
        <w:gridCol w:w="844"/>
        <w:gridCol w:w="924"/>
        <w:gridCol w:w="1195"/>
        <w:gridCol w:w="4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6"/>
                <w:lang w:val="en-US" w:eastAsia="zh-CN" w:bidi="ar"/>
              </w:rPr>
              <w:t xml:space="preserve"> 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9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获校级以上奖励情况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皖安庆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国家励志奖学金2次，校二等奖学金3次，校优秀学生干部1次，校三好学生1次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皖黄山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校一等奖学金1次，校二等奖学金2次，校优秀班干部2次，校优秀团干1次，校优秀共产党员1次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皖阜阳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校二等奖学金2次，校三等奖学金1次，优秀共青团员、优秀共青团干、优秀学生干部各1次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殷会卿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皖阜阳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校三等奖学金3次，优秀共青团员1次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皖宿州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校三等奖学金2次，二等奖学金1次，优秀共青团员1次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胡苏菀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皖宿州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校二等奖学金1次，校三等奖学金2次，优秀共青团员2次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侯中莉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冀邢台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校二等奖学金2次、国家励志奖学金1次，校优秀共青团员3次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吉四平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校二等奖学金2次，校三等奖学金1次、优秀共青团干部1次、优秀学生干部1次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皖枞阳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bookmarkEnd w:id="0"/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校二等奖学金3次、校三好学生2次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詹科名(退役大学生)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皖安庆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校二等奖学金1次，国家励志奖学金一次，优秀共青团干部1次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桂代运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皖贵池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9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校一等奖学金2次，校三等奖学金1次，国家励志奖学金1次，校三好学生、优秀学生干部各1次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吴鹤平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豫舞阳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校三等奖学金3次，校三好学生1次，优秀学生干部2次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詹丹雨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皖滁州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校三等奖学金3次，国家励志奖学金2次，校三好学生、优秀学生干部各1次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张周笑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皖芜湖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校二等奖学金1次，校三等奖学金2次，优秀学生干部1次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皖芜湖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校二等奖学金1次，校三等奖学金2次，优秀学生干部2次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倪志恩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皖怀远</w:t>
            </w:r>
          </w:p>
        </w:tc>
        <w:tc>
          <w:tcPr>
            <w:tcW w:w="1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校二等奖学金1次，校三等奖学金2次，优秀学生干部2次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皖蚌埠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校二等奖学金3次，国家励志奖学金3次，优秀学生干部1次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皖合肥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校二等奖学金1次，校三等奖学金2次，国家励志奖学金2次，校三好学生、优秀共青团员、学生会工作先进个人各1次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皖安庆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校二等奖学金1次，校三等奖学金2次，国家励志奖学金1次，优秀学生干部2次，优秀共青团员1次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329C6"/>
    <w:rsid w:val="36F329C6"/>
    <w:rsid w:val="45B9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eastAsia="仿宋_GB2312"/>
      <w:kern w:val="2"/>
      <w:sz w:val="32"/>
      <w:lang w:val="en-US" w:eastAsia="zh-CN" w:bidi="ar-SA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2022-03-11T01:49:00Z</dcterms:created>
  <dc:creator>安静</dc:creator>
  <cp:lastModifiedBy>安静</cp:lastModifiedBy>
  <dcterms:modified xsi:type="dcterms:W3CDTF">2022-03-14T01:29:14Z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6A5C61D3612241CAAFFB809AACD5BFC3</vt:lpwstr>
  </property>
</Properties>
</file>